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35309" w14:textId="6243A4AE" w:rsidR="005B07C0" w:rsidRPr="009C78A8" w:rsidRDefault="005B07C0" w:rsidP="00435EBE">
      <w:pPr>
        <w:widowControl w:val="0"/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val="en-US"/>
        </w:rPr>
      </w:pPr>
      <w:r w:rsidRPr="009C78A8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val="en-US"/>
        </w:rPr>
        <w:t xml:space="preserve">The authorized auditor’s declaration for calculating the </w:t>
      </w:r>
      <w:r w:rsidR="001074EA" w:rsidRPr="009C78A8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val="en-US"/>
        </w:rPr>
        <w:t>production</w:t>
      </w:r>
      <w:r w:rsidRPr="009C78A8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val="en-US"/>
        </w:rPr>
        <w:t xml:space="preserve"> levy for seeds</w:t>
      </w:r>
    </w:p>
    <w:p w14:paraId="0DB0648E" w14:textId="4CF4EC39" w:rsidR="00435EBE" w:rsidRPr="000C154F" w:rsidRDefault="00435EBE" w:rsidP="00435EBE">
      <w:pPr>
        <w:widowControl w:val="0"/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</w:p>
    <w:p w14:paraId="6B173620" w14:textId="15D233B2" w:rsidR="009C78A8" w:rsidRPr="009C78A8" w:rsidRDefault="00F94D4D" w:rsidP="00C27264">
      <w:pPr>
        <w:widowControl w:val="0"/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To </w:t>
      </w:r>
      <w:r w:rsidR="00C8584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fldChar w:fldCharType="begin">
          <w:ffData>
            <w:name w:val="Tekst11"/>
            <w:enabled/>
            <w:calcOnExit w:val="0"/>
            <w:textInput/>
          </w:ffData>
        </w:fldChar>
      </w:r>
      <w:bookmarkStart w:id="0" w:name="Tekst11"/>
      <w:r w:rsidR="00C8584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instrText xml:space="preserve"> FORMTEXT </w:instrText>
      </w:r>
      <w:r w:rsidR="00C8584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r>
      <w:r w:rsidR="00C8584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fldChar w:fldCharType="separate"/>
      </w:r>
      <w:r w:rsidR="00C85849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[company]</w:t>
      </w:r>
      <w:r w:rsidR="00C85849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fldChar w:fldCharType="end"/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and the Levy fund for seeds</w:t>
      </w:r>
    </w:p>
    <w:p w14:paraId="33576078" w14:textId="718A1301" w:rsidR="00243012" w:rsidRPr="009C78A8" w:rsidRDefault="00F94D4D" w:rsidP="00435EBE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Arial" w:hAnsi="Arial" w:cs="Arial"/>
          <w:color w:val="000000" w:themeColor="text1"/>
          <w:lang w:val="e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The </w:t>
      </w:r>
      <w:r w:rsidR="00231C6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purpose of the agre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ed</w:t>
      </w:r>
      <w:r w:rsidR="00DF30B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upon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procedure</w:t>
      </w:r>
    </w:p>
    <w:p w14:paraId="1295FFC0" w14:textId="28D1382F" w:rsidR="005B07C0" w:rsidRDefault="00F94D4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The purpose of the agreed</w:t>
      </w:r>
      <w:r w:rsidR="00DF30B3">
        <w:rPr>
          <w:rFonts w:ascii="Times New Roman" w:hAnsi="Times New Roman" w:cs="Times New Roman"/>
          <w:color w:val="000000" w:themeColor="text1"/>
          <w:lang w:val="en-US"/>
        </w:rPr>
        <w:t xml:space="preserve"> upon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procedure is to assist the Levy fund for seeds</w:t>
      </w:r>
      <w:r w:rsidR="005E10C5">
        <w:rPr>
          <w:rFonts w:ascii="Times New Roman" w:hAnsi="Times New Roman" w:cs="Times New Roman"/>
          <w:color w:val="000000" w:themeColor="text1"/>
          <w:lang w:val="en-US"/>
        </w:rPr>
        <w:t xml:space="preserve"> asses </w:t>
      </w:r>
      <w:r w:rsidR="007E71ED">
        <w:rPr>
          <w:rFonts w:ascii="Times New Roman" w:hAnsi="Times New Roman" w:cs="Times New Roman"/>
          <w:color w:val="000000" w:themeColor="text1"/>
          <w:lang w:val="en-US"/>
        </w:rPr>
        <w:t xml:space="preserve">the </w:t>
      </w:r>
      <w:r w:rsidR="005E10C5">
        <w:rPr>
          <w:rFonts w:ascii="Times New Roman" w:hAnsi="Times New Roman" w:cs="Times New Roman"/>
          <w:color w:val="000000" w:themeColor="text1"/>
          <w:lang w:val="en-US"/>
        </w:rPr>
        <w:t>reliability of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the reported information</w:t>
      </w:r>
      <w:r w:rsidR="003831BF">
        <w:rPr>
          <w:rStyle w:val="Fodnotehenvisning"/>
          <w:rFonts w:ascii="Times New Roman" w:hAnsi="Times New Roman" w:cs="Times New Roman"/>
          <w:color w:val="000000" w:themeColor="text1"/>
          <w:lang w:val="en-US"/>
        </w:rPr>
        <w:footnoteReference w:id="1"/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for the reporting period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12"/>
            <w:enabled/>
            <w:calcOnExit w:val="0"/>
            <w:textInput/>
          </w:ffData>
        </w:fldChar>
      </w:r>
      <w:bookmarkStart w:id="1" w:name="Tekst12"/>
      <w:r w:rsidR="00C85849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C85849">
        <w:rPr>
          <w:rFonts w:ascii="Times New Roman" w:hAnsi="Times New Roman" w:cs="Times New Roman"/>
          <w:color w:val="000000" w:themeColor="text1"/>
          <w:lang w:val="en-US"/>
        </w:rPr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t>[x to x]</w:t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"/>
      <w:r>
        <w:rPr>
          <w:rFonts w:ascii="Times New Roman" w:hAnsi="Times New Roman" w:cs="Times New Roman"/>
          <w:color w:val="000000" w:themeColor="text1"/>
          <w:lang w:val="en-US"/>
        </w:rPr>
        <w:t xml:space="preserve"> in regards to the statement for the production l</w:t>
      </w:r>
      <w:r w:rsidR="005E10C5">
        <w:rPr>
          <w:rFonts w:ascii="Times New Roman" w:hAnsi="Times New Roman" w:cs="Times New Roman"/>
          <w:color w:val="000000" w:themeColor="text1"/>
          <w:lang w:val="en-US"/>
        </w:rPr>
        <w:t>evy on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seeds in the financial reporting period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2" w:name="Tekst13"/>
      <w:r w:rsidR="00C85849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C85849">
        <w:rPr>
          <w:rFonts w:ascii="Times New Roman" w:hAnsi="Times New Roman" w:cs="Times New Roman"/>
          <w:color w:val="000000" w:themeColor="text1"/>
          <w:lang w:val="en-US"/>
        </w:rPr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t>[period]</w:t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2"/>
      <w:r>
        <w:rPr>
          <w:rFonts w:ascii="Times New Roman" w:hAnsi="Times New Roman" w:cs="Times New Roman"/>
          <w:color w:val="000000" w:themeColor="text1"/>
          <w:lang w:val="en-US"/>
        </w:rPr>
        <w:t xml:space="preserve"> for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14"/>
            <w:enabled/>
            <w:calcOnExit w:val="0"/>
            <w:textInput/>
          </w:ffData>
        </w:fldChar>
      </w:r>
      <w:bookmarkStart w:id="3" w:name="Tekst14"/>
      <w:r w:rsidR="00C85849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C85849">
        <w:rPr>
          <w:rFonts w:ascii="Times New Roman" w:hAnsi="Times New Roman" w:cs="Times New Roman"/>
          <w:color w:val="000000" w:themeColor="text1"/>
          <w:lang w:val="en-US"/>
        </w:rPr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t>[company]</w:t>
      </w:r>
      <w:r w:rsidR="00C85849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C85849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3"/>
      <w:r w:rsidR="00C85849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1ED2778F" w14:textId="77777777" w:rsidR="00231C69" w:rsidRDefault="00231C69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0B4173BB" w14:textId="4E2BC2E0" w:rsidR="00231C69" w:rsidRDefault="00231C69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231C69">
        <w:rPr>
          <w:rFonts w:ascii="Times New Roman" w:hAnsi="Times New Roman" w:cs="Times New Roman"/>
          <w:color w:val="000000" w:themeColor="text1"/>
          <w:lang w:val="en-US"/>
        </w:rPr>
        <w:t xml:space="preserve">Our declaration is exclusively formulated with the purpose mentioned in the first paragraph of the declaration and for the use of the </w:t>
      </w:r>
      <w:r>
        <w:rPr>
          <w:rFonts w:ascii="Times New Roman" w:hAnsi="Times New Roman" w:cs="Times New Roman"/>
          <w:color w:val="000000" w:themeColor="text1"/>
          <w:lang w:val="en-US"/>
        </w:rPr>
        <w:t>Levy fund for seeds</w:t>
      </w:r>
      <w:r w:rsidRPr="00231C69">
        <w:rPr>
          <w:rFonts w:ascii="Times New Roman" w:hAnsi="Times New Roman" w:cs="Times New Roman"/>
          <w:color w:val="000000" w:themeColor="text1"/>
          <w:lang w:val="en-US"/>
        </w:rPr>
        <w:t xml:space="preserve">. The declaration cannot be used for any other purpose and cannot be disclosed to others. </w:t>
      </w:r>
    </w:p>
    <w:p w14:paraId="7FDFFAA4" w14:textId="77777777" w:rsidR="00F42212" w:rsidRDefault="00F42212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4E9F5BAA" w14:textId="5628393F" w:rsidR="00F42212" w:rsidRDefault="00F42212" w:rsidP="00435EBE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The </w:t>
      </w:r>
      <w:r w:rsidR="00F8529B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responsibility of</w:t>
      </w:r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fldChar w:fldCharType="begin">
          <w:ffData>
            <w:name w:val="Tekst17"/>
            <w:enabled/>
            <w:calcOnExit w:val="0"/>
            <w:textInput/>
          </w:ffData>
        </w:fldChar>
      </w:r>
      <w:bookmarkStart w:id="4" w:name="Tekst17"/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instrText xml:space="preserve"> FORMTEXT </w:instrText>
      </w:r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r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fldChar w:fldCharType="separate"/>
      </w:r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[company]</w:t>
      </w:r>
      <w:r w:rsidR="00041F2A">
        <w:rPr>
          <w:rFonts w:ascii="Times New Roman" w:eastAsia="Times New Roman" w:hAnsi="Times New Roman" w:cs="Times New Roman"/>
          <w:b/>
          <w:bCs/>
          <w:noProof/>
          <w:color w:val="000000" w:themeColor="text1"/>
          <w:lang w:val="en-US"/>
        </w:rPr>
        <w:t> </w:t>
      </w:r>
      <w:r w:rsidR="00041F2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fldChar w:fldCharType="end"/>
      </w:r>
      <w:bookmarkEnd w:id="4"/>
      <w:r w:rsidR="00F8529B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731D2037" w14:textId="7B01D4B6" w:rsidR="00F42212" w:rsidRDefault="00F42212" w:rsidP="00435EBE">
      <w:pPr>
        <w:spacing w:after="0" w:line="276" w:lineRule="auto"/>
        <w:rPr>
          <w:rFonts w:ascii="Times New Roman" w:eastAsia="Times New Roman" w:hAnsi="Times New Roman" w:cs="Times New Roman"/>
          <w:bCs/>
          <w:color w:val="000000" w:themeColor="text1"/>
          <w:lang w:val="en-US"/>
        </w:rPr>
      </w:pPr>
      <w:r w:rsidRPr="008E36FD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The </w: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fldChar w:fldCharType="begin">
          <w:ffData>
            <w:name w:val="Tekst15"/>
            <w:enabled/>
            <w:calcOnExit w:val="0"/>
            <w:textInput/>
          </w:ffData>
        </w:fldChar>
      </w:r>
      <w:bookmarkStart w:id="5" w:name="Tekst15"/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instrText xml:space="preserve"> FORMTEXT </w:instrTex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fldChar w:fldCharType="separate"/>
      </w:r>
      <w:r w:rsidR="00C85849">
        <w:rPr>
          <w:rFonts w:ascii="Times New Roman" w:eastAsia="Times New Roman" w:hAnsi="Times New Roman" w:cs="Times New Roman"/>
          <w:bCs/>
          <w:noProof/>
          <w:color w:val="000000" w:themeColor="text1"/>
          <w:lang w:val="en-US"/>
        </w:rPr>
        <w:t> </w:t>
      </w:r>
      <w:r w:rsidR="00C85849" w:rsidRPr="008E36FD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[company]</w:t>
      </w:r>
      <w:r w:rsidR="00C85849">
        <w:rPr>
          <w:rFonts w:ascii="Times New Roman" w:eastAsia="Times New Roman" w:hAnsi="Times New Roman" w:cs="Times New Roman"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fldChar w:fldCharType="end"/>
      </w:r>
      <w:bookmarkEnd w:id="5"/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</w:t>
      </w:r>
      <w:r w:rsidRPr="008E36FD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has confirmed that the agreed</w:t>
      </w:r>
      <w:r w:rsidR="00DF30B3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upon</w:t>
      </w:r>
      <w:r w:rsidRPr="008E36FD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procedure, as proclaimed in the administrative order for </w:t>
      </w:r>
      <w:r w:rsidR="005E10C5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production </w:t>
      </w:r>
      <w:r w:rsidR="008E4434" w:rsidRPr="008E4434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levy on seeds</w:t>
      </w:r>
      <w:r w:rsidR="003831BF">
        <w:rPr>
          <w:rStyle w:val="Fodnotehenvisning"/>
          <w:rFonts w:ascii="Times New Roman" w:eastAsia="Times New Roman" w:hAnsi="Times New Roman" w:cs="Times New Roman"/>
          <w:bCs/>
          <w:color w:val="000000" w:themeColor="text1"/>
          <w:lang w:val="en-US"/>
        </w:rPr>
        <w:footnoteReference w:id="2"/>
      </w:r>
      <w:r w:rsidR="008E4434" w:rsidRPr="008E4434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, is </w:t>
      </w:r>
      <w:r w:rsidR="008E4434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suitable</w:t>
      </w:r>
      <w:r w:rsidR="007E71ED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for assesing</w:t>
      </w:r>
      <w:r w:rsidR="008E4434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the pu</w:t>
      </w:r>
      <w:r w:rsidR="007E71ED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</w:t>
      </w:r>
      <w:r w:rsidR="008E4434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pose of the agreed procedure. </w:t>
      </w:r>
    </w:p>
    <w:p w14:paraId="4AB297BA" w14:textId="77777777" w:rsidR="0009034A" w:rsidRDefault="0009034A" w:rsidP="00435EBE">
      <w:pPr>
        <w:spacing w:after="0" w:line="276" w:lineRule="auto"/>
        <w:rPr>
          <w:rFonts w:ascii="Times New Roman" w:eastAsia="Times New Roman" w:hAnsi="Times New Roman" w:cs="Times New Roman"/>
          <w:bCs/>
          <w:color w:val="000000" w:themeColor="text1"/>
          <w:lang w:val="en-US"/>
        </w:rPr>
      </w:pPr>
    </w:p>
    <w:p w14:paraId="40738A85" w14:textId="5D839055" w:rsidR="0009034A" w:rsidRPr="00F42212" w:rsidRDefault="0009034A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The </w: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fldChar w:fldCharType="begin">
          <w:ffData>
            <w:name w:val="Tekst16"/>
            <w:enabled/>
            <w:calcOnExit w:val="0"/>
            <w:textInput/>
          </w:ffData>
        </w:fldChar>
      </w:r>
      <w:bookmarkStart w:id="6" w:name="Tekst16"/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instrText xml:space="preserve"> FORMTEXT </w:instrTex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fldChar w:fldCharType="separate"/>
      </w:r>
      <w:r w:rsidR="00C85849">
        <w:rPr>
          <w:rFonts w:ascii="Times New Roman" w:eastAsia="Times New Roman" w:hAnsi="Times New Roman" w:cs="Times New Roman"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[company]</w:t>
      </w:r>
      <w:r w:rsidR="00C85849">
        <w:rPr>
          <w:rFonts w:ascii="Times New Roman" w:eastAsia="Times New Roman" w:hAnsi="Times New Roman" w:cs="Times New Roman"/>
          <w:bCs/>
          <w:noProof/>
          <w:color w:val="000000" w:themeColor="text1"/>
          <w:lang w:val="en-US"/>
        </w:rPr>
        <w:t> </w:t>
      </w:r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fldChar w:fldCharType="end"/>
      </w:r>
      <w:bookmarkEnd w:id="6"/>
      <w:r w:rsidR="00C85849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is responsible for the d</w:t>
      </w:r>
      <w:r w:rsidR="00743F2F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eclar</w:t>
      </w:r>
      <w:r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ed subject which the agreed </w:t>
      </w:r>
      <w:r w:rsidR="00DF30B3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upon </w:t>
      </w:r>
      <w:r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procedure concerns. </w:t>
      </w:r>
    </w:p>
    <w:p w14:paraId="349BADD5" w14:textId="77777777" w:rsidR="00F94D4D" w:rsidRDefault="00F94D4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2770D43" w14:textId="15D84F1E" w:rsidR="00F8529B" w:rsidRPr="008E36FD" w:rsidRDefault="00F8529B" w:rsidP="00435EBE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The responsibility of the </w:t>
      </w:r>
      <w:r w:rsidR="008E36FD">
        <w:rPr>
          <w:rFonts w:ascii="Times New Roman" w:hAnsi="Times New Roman" w:cs="Times New Roman"/>
          <w:b/>
          <w:color w:val="000000" w:themeColor="text1"/>
          <w:lang w:val="en-US"/>
        </w:rPr>
        <w:t>auditor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</w:p>
    <w:p w14:paraId="4908F024" w14:textId="6AF81266" w:rsidR="00481023" w:rsidRDefault="00DF30B3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We have perfomed the agreed procedure in accordance with the International Standard on Related Services (ISRS) 4400, </w:t>
      </w:r>
      <w:r>
        <w:rPr>
          <w:rFonts w:ascii="Times New Roman" w:hAnsi="Times New Roman" w:cs="Times New Roman"/>
          <w:i/>
          <w:color w:val="000000" w:themeColor="text1"/>
          <w:lang w:val="en-US"/>
        </w:rPr>
        <w:t>Engagements to Perform Agreed-upon Procedures Regarding Financial Information (updated)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and further requirements in accordance with the Danish accounting legislation. </w:t>
      </w:r>
      <w:r w:rsidR="00481023">
        <w:rPr>
          <w:rFonts w:ascii="Times New Roman" w:hAnsi="Times New Roman" w:cs="Times New Roman"/>
          <w:color w:val="000000" w:themeColor="text1"/>
          <w:lang w:val="en-US"/>
        </w:rPr>
        <w:t xml:space="preserve">We perform the agreed upon procedure in accordance with the administrative order for production levy on seeds, which has been agreed upon with 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7" w:name="Tekst18"/>
      <w:r w:rsidR="00041F2A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041F2A">
        <w:rPr>
          <w:rFonts w:ascii="Times New Roman" w:hAnsi="Times New Roman" w:cs="Times New Roman"/>
          <w:color w:val="000000" w:themeColor="text1"/>
          <w:lang w:val="en-US"/>
        </w:rPr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bookmarkStart w:id="8" w:name="_GoBack"/>
      <w:bookmarkEnd w:id="8"/>
      <w:r w:rsidR="00041F2A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t>[company]</w:t>
      </w:r>
      <w:r w:rsidR="00041F2A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7"/>
      <w:r w:rsidR="00041F2A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481023">
        <w:rPr>
          <w:rFonts w:ascii="Times New Roman" w:hAnsi="Times New Roman" w:cs="Times New Roman"/>
          <w:color w:val="000000" w:themeColor="text1"/>
          <w:lang w:val="en-US"/>
        </w:rPr>
        <w:t xml:space="preserve">and reported the information of the observation, which is the factual results of the agreed upon procedure. </w:t>
      </w:r>
    </w:p>
    <w:p w14:paraId="422ACDAD" w14:textId="77777777" w:rsidR="0061188D" w:rsidRDefault="0061188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852B25F" w14:textId="493AFBF7" w:rsidR="00481023" w:rsidRDefault="0061188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61188D">
        <w:rPr>
          <w:rFonts w:ascii="Times New Roman" w:hAnsi="Times New Roman" w:cs="Times New Roman"/>
          <w:color w:val="000000" w:themeColor="text1"/>
          <w:lang w:val="en-US"/>
        </w:rPr>
        <w:lastRenderedPageBreak/>
        <w:t>Because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of the fact that</w:t>
      </w:r>
      <w:r w:rsidRPr="0061188D">
        <w:rPr>
          <w:rFonts w:ascii="Times New Roman" w:hAnsi="Times New Roman" w:cs="Times New Roman"/>
          <w:color w:val="000000" w:themeColor="text1"/>
          <w:lang w:val="en-US"/>
        </w:rPr>
        <w:t xml:space="preserve"> the above-mentioned procedures is neither revision nor review in accordance with international standards on revision or review and further requirements according to the Danish accounting legislation</w:t>
      </w:r>
      <w:r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61188D">
        <w:rPr>
          <w:rFonts w:ascii="Times New Roman" w:hAnsi="Times New Roman" w:cs="Times New Roman"/>
          <w:color w:val="000000" w:themeColor="text1"/>
          <w:lang w:val="en-US"/>
        </w:rPr>
        <w:t xml:space="preserve"> we cannot express any degree of security concerning the stat</w:t>
      </w:r>
      <w:r>
        <w:rPr>
          <w:rFonts w:ascii="Times New Roman" w:hAnsi="Times New Roman" w:cs="Times New Roman"/>
          <w:color w:val="000000" w:themeColor="text1"/>
          <w:lang w:val="en-US"/>
        </w:rPr>
        <w:t>ement of the production levy on</w:t>
      </w:r>
      <w:r w:rsidRPr="0061188D">
        <w:rPr>
          <w:rFonts w:ascii="Times New Roman" w:hAnsi="Times New Roman" w:cs="Times New Roman"/>
          <w:color w:val="000000" w:themeColor="text1"/>
          <w:lang w:val="en-US"/>
        </w:rPr>
        <w:t xml:space="preserve"> seeds in the financial reporting period 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19"/>
            <w:enabled/>
            <w:calcOnExit w:val="0"/>
            <w:textInput/>
          </w:ffData>
        </w:fldChar>
      </w:r>
      <w:bookmarkStart w:id="9" w:name="Tekst19"/>
      <w:r w:rsidR="00041F2A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041F2A">
        <w:rPr>
          <w:rFonts w:ascii="Times New Roman" w:hAnsi="Times New Roman" w:cs="Times New Roman"/>
          <w:color w:val="000000" w:themeColor="text1"/>
          <w:lang w:val="en-US"/>
        </w:rPr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041F2A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t>[period]</w:t>
      </w:r>
      <w:r w:rsidR="00041F2A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9"/>
      <w:r w:rsidR="00041F2A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61188D">
        <w:rPr>
          <w:rFonts w:ascii="Times New Roman" w:hAnsi="Times New Roman" w:cs="Times New Roman"/>
          <w:color w:val="000000" w:themeColor="text1"/>
          <w:lang w:val="en-US"/>
        </w:rPr>
        <w:t xml:space="preserve">for 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10" w:name="Tekst20"/>
      <w:r w:rsidR="00041F2A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041F2A">
        <w:rPr>
          <w:rFonts w:ascii="Times New Roman" w:hAnsi="Times New Roman" w:cs="Times New Roman"/>
          <w:color w:val="000000" w:themeColor="text1"/>
          <w:lang w:val="en-US"/>
        </w:rPr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041F2A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t>[company]</w:t>
      </w:r>
      <w:r w:rsidR="00041F2A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041F2A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0"/>
      <w:r w:rsidR="00E25E09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6F4149CB" w14:textId="77777777" w:rsidR="0061188D" w:rsidRDefault="0061188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36B8D1C7" w14:textId="425C8734" w:rsidR="0061188D" w:rsidRDefault="0061188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61188D">
        <w:rPr>
          <w:rFonts w:ascii="Times New Roman" w:hAnsi="Times New Roman" w:cs="Times New Roman"/>
          <w:color w:val="000000" w:themeColor="text1"/>
          <w:lang w:val="en-US"/>
        </w:rPr>
        <w:t xml:space="preserve">Other condition could have been found and reported to the </w:t>
      </w:r>
      <w:r>
        <w:rPr>
          <w:rFonts w:ascii="Times New Roman" w:hAnsi="Times New Roman" w:cs="Times New Roman"/>
          <w:color w:val="000000" w:themeColor="text1"/>
          <w:lang w:val="en-US"/>
        </w:rPr>
        <w:t>Levy fund for seeds</w:t>
      </w:r>
      <w:r w:rsidRPr="0061188D">
        <w:rPr>
          <w:rFonts w:ascii="Times New Roman" w:hAnsi="Times New Roman" w:cs="Times New Roman"/>
          <w:color w:val="000000" w:themeColor="text1"/>
          <w:lang w:val="en-US"/>
        </w:rPr>
        <w:t xml:space="preserve"> if we ha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d completed further procedures. </w:t>
      </w:r>
    </w:p>
    <w:p w14:paraId="71B70BCD" w14:textId="77777777" w:rsidR="008E36FD" w:rsidRDefault="008E36F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77D4EC37" w14:textId="20DD8626" w:rsidR="008E36FD" w:rsidRDefault="008E36FD" w:rsidP="008E36FD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>Professional ethics and quality control</w:t>
      </w:r>
    </w:p>
    <w:p w14:paraId="164CBEDF" w14:textId="7C2711D4" w:rsidR="008E36FD" w:rsidRDefault="0013672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We have</w:t>
      </w:r>
      <w:r w:rsidR="00783017">
        <w:rPr>
          <w:rFonts w:ascii="Times New Roman" w:hAnsi="Times New Roman" w:cs="Times New Roman"/>
          <w:color w:val="000000" w:themeColor="text1"/>
          <w:lang w:val="en-US"/>
        </w:rPr>
        <w:t xml:space="preserve"> performed the agreed upon procedure in compliance with the Danish accountant legislation and the international Ethics Stand</w:t>
      </w:r>
      <w:r w:rsidR="00C6025E">
        <w:rPr>
          <w:rFonts w:ascii="Times New Roman" w:hAnsi="Times New Roman" w:cs="Times New Roman"/>
          <w:color w:val="000000" w:themeColor="text1"/>
          <w:lang w:val="en-US"/>
        </w:rPr>
        <w:t>ards Borad for Accountants' hand</w:t>
      </w:r>
      <w:r w:rsidR="00783017">
        <w:rPr>
          <w:rFonts w:ascii="Times New Roman" w:hAnsi="Times New Roman" w:cs="Times New Roman"/>
          <w:color w:val="000000" w:themeColor="text1"/>
          <w:lang w:val="en-US"/>
        </w:rPr>
        <w:t xml:space="preserve">book of the international code of ethics for professional accountants (IESBA Code), including international independence standards in the IESBA Code. </w:t>
      </w:r>
    </w:p>
    <w:p w14:paraId="3566A6F2" w14:textId="77777777" w:rsidR="0013672D" w:rsidRDefault="0013672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102AAC49" w14:textId="53119AF3" w:rsidR="008E36FD" w:rsidRDefault="00E25E09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1"/>
            <w:enabled/>
            <w:calcOnExit w:val="0"/>
            <w:textInput/>
          </w:ffData>
        </w:fldChar>
      </w:r>
      <w:bookmarkStart w:id="11" w:name="Tekst21"/>
      <w:r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>
        <w:rPr>
          <w:rFonts w:ascii="Times New Roman" w:hAnsi="Times New Roman" w:cs="Times New Roman"/>
          <w:color w:val="000000" w:themeColor="text1"/>
          <w:lang w:val="en-US"/>
        </w:rPr>
      </w:r>
      <w:r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[Auditor] </w:t>
      </w:r>
      <w:r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1"/>
      <w:r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8E36FD">
        <w:rPr>
          <w:rFonts w:ascii="Times New Roman" w:hAnsi="Times New Roman" w:cs="Times New Roman"/>
          <w:color w:val="000000" w:themeColor="text1"/>
          <w:lang w:val="en-US"/>
        </w:rPr>
        <w:t xml:space="preserve">are required to perform the audit in accordance with the international standard on quality control (ISQC 1), </w:t>
      </w:r>
      <w:r w:rsidR="008E36FD" w:rsidRPr="008E36FD">
        <w:rPr>
          <w:rFonts w:ascii="Times New Roman" w:hAnsi="Times New Roman" w:cs="Times New Roman"/>
          <w:i/>
          <w:color w:val="000000" w:themeColor="text1"/>
          <w:lang w:val="en-US"/>
        </w:rPr>
        <w:t>the</w:t>
      </w:r>
      <w:r w:rsidR="008E36FD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8E36FD" w:rsidRPr="008E36FD">
        <w:rPr>
          <w:rFonts w:ascii="Times New Roman" w:hAnsi="Times New Roman" w:cs="Times New Roman"/>
          <w:i/>
          <w:color w:val="000000" w:themeColor="text1"/>
          <w:lang w:val="en-US"/>
        </w:rPr>
        <w:t>firm's responsibilities for its system of quality control for audits and reviews of financial statements, and other assurance and related service engaments</w:t>
      </w:r>
      <w:r w:rsidR="008E36FD">
        <w:rPr>
          <w:rFonts w:ascii="Times New Roman" w:hAnsi="Times New Roman" w:cs="Times New Roman"/>
          <w:i/>
          <w:color w:val="000000" w:themeColor="text1"/>
          <w:lang w:val="en-US"/>
        </w:rPr>
        <w:t xml:space="preserve">, </w:t>
      </w:r>
      <w:r w:rsidR="008E36FD">
        <w:rPr>
          <w:rFonts w:ascii="Times New Roman" w:hAnsi="Times New Roman" w:cs="Times New Roman"/>
          <w:color w:val="000000" w:themeColor="text1"/>
          <w:lang w:val="en-US"/>
        </w:rPr>
        <w:t>thus the firm applies a comprehensive quality control system, this includes documentet policies and procedures on compliance with ethic and professional standards as well as the Dan</w:t>
      </w:r>
      <w:r w:rsidR="007E71ED">
        <w:rPr>
          <w:rFonts w:ascii="Times New Roman" w:hAnsi="Times New Roman" w:cs="Times New Roman"/>
          <w:color w:val="000000" w:themeColor="text1"/>
          <w:lang w:val="en-US"/>
        </w:rPr>
        <w:t>ish</w:t>
      </w:r>
      <w:r w:rsidR="008E36FD">
        <w:rPr>
          <w:rFonts w:ascii="Times New Roman" w:hAnsi="Times New Roman" w:cs="Times New Roman"/>
          <w:color w:val="000000" w:themeColor="text1"/>
          <w:lang w:val="en-US"/>
        </w:rPr>
        <w:t xml:space="preserve"> legislation</w:t>
      </w:r>
      <w:r w:rsidR="008E36FD" w:rsidRPr="008E36FD">
        <w:rPr>
          <w:rFonts w:ascii="Times New Roman" w:hAnsi="Times New Roman" w:cs="Times New Roman"/>
          <w:i/>
          <w:color w:val="000000" w:themeColor="text1"/>
          <w:lang w:val="en-US"/>
        </w:rPr>
        <w:t>.</w:t>
      </w:r>
    </w:p>
    <w:p w14:paraId="1558B4BA" w14:textId="77777777" w:rsidR="00F8529B" w:rsidRDefault="00F8529B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3F9D76F" w14:textId="6E2D796C" w:rsidR="008E36FD" w:rsidRDefault="008E36FD" w:rsidP="00435EBE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>The agreed upon procedure and the observations hereof</w:t>
      </w:r>
    </w:p>
    <w:p w14:paraId="61981D2B" w14:textId="29EB4B20" w:rsidR="008E36FD" w:rsidRDefault="008E36FD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Our work is completed in agreement with the procedure as </w:t>
      </w:r>
      <w:r w:rsidR="009E7D0F">
        <w:rPr>
          <w:rFonts w:ascii="Times New Roman" w:hAnsi="Times New Roman" w:cs="Times New Roman"/>
          <w:color w:val="000000" w:themeColor="text1"/>
          <w:lang w:val="en-US"/>
        </w:rPr>
        <w:t>stated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below, and as </w:t>
      </w:r>
      <w:r w:rsidR="009E7D0F">
        <w:rPr>
          <w:rFonts w:ascii="Times New Roman" w:hAnsi="Times New Roman" w:cs="Times New Roman"/>
          <w:color w:val="000000" w:themeColor="text1"/>
          <w:lang w:val="en-US"/>
        </w:rPr>
        <w:t xml:space="preserve">stated </w:t>
      </w:r>
      <w:r>
        <w:rPr>
          <w:rFonts w:ascii="Times New Roman" w:hAnsi="Times New Roman" w:cs="Times New Roman"/>
          <w:color w:val="000000" w:themeColor="text1"/>
          <w:lang w:val="en-US"/>
        </w:rPr>
        <w:t>in the administrative order</w:t>
      </w:r>
      <w:r w:rsidR="009E7D0F">
        <w:rPr>
          <w:rFonts w:ascii="Times New Roman" w:hAnsi="Times New Roman" w:cs="Times New Roman"/>
          <w:color w:val="000000" w:themeColor="text1"/>
          <w:lang w:val="en-US"/>
        </w:rPr>
        <w:t xml:space="preserve"> for production levy on seeds. The agreement was concluded on 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2"/>
            <w:enabled/>
            <w:calcOnExit w:val="0"/>
            <w:textInput/>
          </w:ffData>
        </w:fldChar>
      </w:r>
      <w:bookmarkStart w:id="12" w:name="Tekst22"/>
      <w:r w:rsidR="00104D13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104D13">
        <w:rPr>
          <w:rFonts w:ascii="Times New Roman" w:hAnsi="Times New Roman" w:cs="Times New Roman"/>
          <w:color w:val="000000" w:themeColor="text1"/>
          <w:lang w:val="en-US"/>
        </w:rPr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[date]</w:t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2"/>
      <w:r w:rsidR="00104D1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9E7D0F">
        <w:rPr>
          <w:rFonts w:ascii="Times New Roman" w:hAnsi="Times New Roman" w:cs="Times New Roman"/>
          <w:color w:val="000000" w:themeColor="text1"/>
          <w:lang w:val="en-US"/>
        </w:rPr>
        <w:t>with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3"/>
            <w:enabled/>
            <w:calcOnExit w:val="0"/>
            <w:textInput/>
          </w:ffData>
        </w:fldChar>
      </w:r>
      <w:bookmarkStart w:id="13" w:name="Tekst23"/>
      <w:r w:rsidR="00104D13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104D13">
        <w:rPr>
          <w:rFonts w:ascii="Times New Roman" w:hAnsi="Times New Roman" w:cs="Times New Roman"/>
          <w:color w:val="000000" w:themeColor="text1"/>
          <w:lang w:val="en-US"/>
        </w:rPr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[company]</w:t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3"/>
      <w:r w:rsidR="009E7D0F">
        <w:rPr>
          <w:rFonts w:ascii="Times New Roman" w:hAnsi="Times New Roman" w:cs="Times New Roman"/>
          <w:color w:val="000000" w:themeColor="text1"/>
          <w:lang w:val="en-US"/>
        </w:rPr>
        <w:t xml:space="preserve"> in a letter of agreement, which concerns the reported information for the reporting period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4"/>
            <w:enabled/>
            <w:calcOnExit w:val="0"/>
            <w:textInput/>
          </w:ffData>
        </w:fldChar>
      </w:r>
      <w:bookmarkStart w:id="14" w:name="Tekst24"/>
      <w:r w:rsidR="00104D13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104D13">
        <w:rPr>
          <w:rFonts w:ascii="Times New Roman" w:hAnsi="Times New Roman" w:cs="Times New Roman"/>
          <w:color w:val="000000" w:themeColor="text1"/>
          <w:lang w:val="en-US"/>
        </w:rPr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[x t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o x]</w:t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4"/>
      <w:r w:rsidR="009E7D0F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9E7D0F" w:rsidRPr="009E7D0F">
        <w:rPr>
          <w:rFonts w:ascii="Times New Roman" w:hAnsi="Times New Roman" w:cs="Times New Roman"/>
          <w:color w:val="000000" w:themeColor="text1"/>
          <w:lang w:val="en-US"/>
        </w:rPr>
        <w:t>in regards to the statement for the production levy on seeds in the financial reporting period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5"/>
            <w:enabled/>
            <w:calcOnExit w:val="0"/>
            <w:textInput/>
          </w:ffData>
        </w:fldChar>
      </w:r>
      <w:bookmarkStart w:id="15" w:name="Tekst25"/>
      <w:r w:rsidR="00104D13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104D13">
        <w:rPr>
          <w:rFonts w:ascii="Times New Roman" w:hAnsi="Times New Roman" w:cs="Times New Roman"/>
          <w:color w:val="000000" w:themeColor="text1"/>
          <w:lang w:val="en-US"/>
        </w:rPr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[period]</w:t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5"/>
      <w:r w:rsidR="009E7D0F" w:rsidRPr="009E7D0F">
        <w:rPr>
          <w:rFonts w:ascii="Times New Roman" w:hAnsi="Times New Roman" w:cs="Times New Roman"/>
          <w:color w:val="000000" w:themeColor="text1"/>
          <w:lang w:val="en-US"/>
        </w:rPr>
        <w:t xml:space="preserve"> for 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6"/>
            <w:enabled/>
            <w:calcOnExit w:val="0"/>
            <w:textInput/>
          </w:ffData>
        </w:fldChar>
      </w:r>
      <w:bookmarkStart w:id="16" w:name="Tekst26"/>
      <w:r w:rsidR="00104D13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104D13">
        <w:rPr>
          <w:rFonts w:ascii="Times New Roman" w:hAnsi="Times New Roman" w:cs="Times New Roman"/>
          <w:color w:val="000000" w:themeColor="text1"/>
          <w:lang w:val="en-US"/>
        </w:rPr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[company]</w:t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6"/>
    </w:p>
    <w:p w14:paraId="0E4F88AB" w14:textId="77777777" w:rsidR="009E7D0F" w:rsidRDefault="009E7D0F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1C3ACF9B" w14:textId="419F1220" w:rsidR="009E7D0F" w:rsidRDefault="009E7D0F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The declaration is exclusivly formulated with the purpose of the procedure as stated below. </w:t>
      </w:r>
      <w:r w:rsidRPr="009E7D0F">
        <w:rPr>
          <w:rFonts w:ascii="Times New Roman" w:hAnsi="Times New Roman" w:cs="Times New Roman"/>
          <w:color w:val="000000" w:themeColor="text1"/>
          <w:lang w:val="en-US"/>
        </w:rPr>
        <w:t>The dec</w:t>
      </w:r>
      <w:r>
        <w:rPr>
          <w:rFonts w:ascii="Times New Roman" w:hAnsi="Times New Roman" w:cs="Times New Roman"/>
          <w:color w:val="000000" w:themeColor="text1"/>
          <w:lang w:val="en-US"/>
        </w:rPr>
        <w:t>laration only concerns the below</w:t>
      </w:r>
      <w:r w:rsidRPr="009E7D0F">
        <w:rPr>
          <w:rFonts w:ascii="Times New Roman" w:hAnsi="Times New Roman" w:cs="Times New Roman"/>
          <w:color w:val="000000" w:themeColor="text1"/>
          <w:lang w:val="en-US"/>
        </w:rPr>
        <w:t xml:space="preserve">-mentioned conditions and cannot extend to concern 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fData>
            <w:name w:val="Tekst27"/>
            <w:enabled/>
            <w:calcOnExit w:val="0"/>
            <w:textInput/>
          </w:ffData>
        </w:fldChar>
      </w:r>
      <w:bookmarkStart w:id="17" w:name="Tekst27"/>
      <w:r w:rsidR="00104D13">
        <w:rPr>
          <w:rFonts w:ascii="Times New Roman" w:hAnsi="Times New Roman" w:cs="Times New Roman"/>
          <w:color w:val="000000" w:themeColor="text1"/>
          <w:lang w:val="en-US"/>
        </w:rPr>
        <w:instrText xml:space="preserve"> FORMTEXT </w:instrText>
      </w:r>
      <w:r w:rsidR="00104D13">
        <w:rPr>
          <w:rFonts w:ascii="Times New Roman" w:hAnsi="Times New Roman" w:cs="Times New Roman"/>
          <w:color w:val="000000" w:themeColor="text1"/>
          <w:lang w:val="en-US"/>
        </w:rPr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 w:rsidRPr="009E7D0F">
        <w:rPr>
          <w:rFonts w:ascii="Times New Roman" w:hAnsi="Times New Roman" w:cs="Times New Roman"/>
          <w:color w:val="000000" w:themeColor="text1"/>
          <w:lang w:val="en-US"/>
        </w:rPr>
        <w:t>[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company's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t>]</w:t>
      </w:r>
      <w:r w:rsidR="00104D13">
        <w:rPr>
          <w:rFonts w:ascii="Times New Roman" w:hAnsi="Times New Roman" w:cs="Times New Roman"/>
          <w:noProof/>
          <w:color w:val="000000" w:themeColor="text1"/>
          <w:lang w:val="en-US"/>
        </w:rPr>
        <w:t> </w:t>
      </w:r>
      <w:r w:rsidR="00104D13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bookmarkEnd w:id="17"/>
      <w:r w:rsidR="00104D1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9E7D0F">
        <w:rPr>
          <w:rFonts w:ascii="Times New Roman" w:hAnsi="Times New Roman" w:cs="Times New Roman"/>
          <w:color w:val="000000" w:themeColor="text1"/>
          <w:lang w:val="en-US"/>
        </w:rPr>
        <w:t>financial statement as a whole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3948545F" w14:textId="77777777" w:rsidR="00C0561C" w:rsidRDefault="00C0561C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Style w:val="Tabel-Gitter"/>
        <w:tblW w:w="8642" w:type="dxa"/>
        <w:tblLook w:val="04A0" w:firstRow="1" w:lastRow="0" w:firstColumn="1" w:lastColumn="0" w:noHBand="0" w:noVBand="1"/>
      </w:tblPr>
      <w:tblGrid>
        <w:gridCol w:w="318"/>
        <w:gridCol w:w="4213"/>
        <w:gridCol w:w="4111"/>
      </w:tblGrid>
      <w:tr w:rsidR="00C0561C" w:rsidRPr="00C0561C" w14:paraId="11BAA497" w14:textId="77777777" w:rsidTr="00424128">
        <w:tc>
          <w:tcPr>
            <w:tcW w:w="4531" w:type="dxa"/>
            <w:gridSpan w:val="2"/>
          </w:tcPr>
          <w:p w14:paraId="52183D69" w14:textId="5B5A4D1F" w:rsidR="00C0561C" w:rsidRPr="00C0561C" w:rsidRDefault="00C0561C" w:rsidP="00C0561C">
            <w:pPr>
              <w:spacing w:before="130" w:after="13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The agreed upon procedure</w:t>
            </w:r>
          </w:p>
        </w:tc>
        <w:tc>
          <w:tcPr>
            <w:tcW w:w="4111" w:type="dxa"/>
          </w:tcPr>
          <w:p w14:paraId="06F8CC1A" w14:textId="62BFFB33" w:rsidR="00C0561C" w:rsidRPr="00C0561C" w:rsidRDefault="00C0561C" w:rsidP="00C0561C">
            <w:pPr>
              <w:spacing w:before="130" w:after="13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Observations</w:t>
            </w:r>
          </w:p>
        </w:tc>
      </w:tr>
      <w:tr w:rsidR="00C0561C" w:rsidRPr="00C0561C" w14:paraId="2165C9F6" w14:textId="77777777" w:rsidTr="00424128">
        <w:tc>
          <w:tcPr>
            <w:tcW w:w="0" w:type="auto"/>
          </w:tcPr>
          <w:p w14:paraId="4048EF99" w14:textId="77777777" w:rsidR="00C0561C" w:rsidRPr="00C0561C" w:rsidRDefault="00C0561C" w:rsidP="00C0561C">
            <w:pPr>
              <w:spacing w:before="130" w:after="130" w:line="240" w:lineRule="auto"/>
              <w:rPr>
                <w:rFonts w:cstheme="minorHAnsi"/>
              </w:rPr>
            </w:pPr>
            <w:r w:rsidRPr="00C0561C">
              <w:rPr>
                <w:rFonts w:cstheme="minorHAnsi"/>
              </w:rPr>
              <w:lastRenderedPageBreak/>
              <w:t>1</w:t>
            </w:r>
          </w:p>
        </w:tc>
        <w:tc>
          <w:tcPr>
            <w:tcW w:w="4181" w:type="dxa"/>
          </w:tcPr>
          <w:p w14:paraId="491CAA02" w14:textId="176987EF" w:rsidR="00C0561C" w:rsidRPr="00C85849" w:rsidRDefault="00C0561C" w:rsidP="00104D13">
            <w:pPr>
              <w:spacing w:before="130" w:after="130"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We </w:t>
            </w:r>
            <w:r w:rsidR="00EC1418">
              <w:rPr>
                <w:rFonts w:cstheme="minorHAnsi"/>
                <w:i/>
                <w:iCs/>
              </w:rPr>
              <w:t xml:space="preserve">have established that the stated information in </w:t>
            </w:r>
            <w:r w:rsidR="00104D13">
              <w:rPr>
                <w:rFonts w:cstheme="minorHAnsi"/>
                <w:i/>
                <w:iCs/>
              </w:rPr>
              <w:fldChar w:fldCharType="begin">
                <w:ffData>
                  <w:name w:val="Tekst29"/>
                  <w:enabled/>
                  <w:calcOnExit w:val="0"/>
                  <w:textInput/>
                </w:ffData>
              </w:fldChar>
            </w:r>
            <w:bookmarkStart w:id="18" w:name="Tekst29"/>
            <w:r w:rsidR="00104D13">
              <w:rPr>
                <w:rFonts w:cstheme="minorHAnsi"/>
                <w:i/>
                <w:iCs/>
              </w:rPr>
              <w:instrText xml:space="preserve"> FORMTEXT </w:instrText>
            </w:r>
            <w:r w:rsidR="00104D13">
              <w:rPr>
                <w:rFonts w:cstheme="minorHAnsi"/>
                <w:i/>
                <w:iCs/>
              </w:rPr>
            </w:r>
            <w:r w:rsidR="00104D13">
              <w:rPr>
                <w:rFonts w:cstheme="minorHAnsi"/>
                <w:i/>
                <w:iCs/>
              </w:rPr>
              <w:fldChar w:fldCharType="separate"/>
            </w:r>
            <w:r w:rsidR="00104D13">
              <w:rPr>
                <w:rFonts w:cstheme="minorHAnsi"/>
                <w:i/>
                <w:iCs/>
                <w:noProof/>
              </w:rPr>
              <w:t> </w:t>
            </w:r>
            <w:r w:rsidR="00104D13">
              <w:rPr>
                <w:rFonts w:cstheme="minorHAnsi"/>
                <w:i/>
                <w:iCs/>
              </w:rPr>
              <w:t>[company's]</w:t>
            </w:r>
            <w:r w:rsidR="00104D13">
              <w:rPr>
                <w:rFonts w:cstheme="minorHAnsi"/>
                <w:i/>
                <w:iCs/>
                <w:noProof/>
              </w:rPr>
              <w:t> </w:t>
            </w:r>
            <w:r w:rsidR="00104D13">
              <w:rPr>
                <w:rFonts w:cstheme="minorHAnsi"/>
                <w:i/>
                <w:iCs/>
              </w:rPr>
              <w:fldChar w:fldCharType="end"/>
            </w:r>
            <w:bookmarkEnd w:id="18"/>
            <w:r w:rsidR="00104D13">
              <w:rPr>
                <w:rFonts w:cstheme="minorHAnsi"/>
                <w:i/>
                <w:iCs/>
              </w:rPr>
              <w:t xml:space="preserve"> </w:t>
            </w:r>
            <w:r w:rsidR="00EC1418">
              <w:rPr>
                <w:rFonts w:cstheme="minorHAnsi"/>
                <w:i/>
                <w:iCs/>
              </w:rPr>
              <w:t>report to the Levy fund for seeds is in accordance with the firms registration and bookkeeping.</w:t>
            </w:r>
          </w:p>
        </w:tc>
        <w:tc>
          <w:tcPr>
            <w:tcW w:w="4111" w:type="dxa"/>
          </w:tcPr>
          <w:p w14:paraId="6BB2D801" w14:textId="3E9F83F3" w:rsidR="00C0561C" w:rsidRPr="00C0561C" w:rsidRDefault="00104D13" w:rsidP="00C0561C">
            <w:pPr>
              <w:spacing w:before="130" w:after="130"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bookmarkStart w:id="19" w:name="Tekst28"/>
            <w:r>
              <w:rPr>
                <w:rFonts w:cstheme="minorHAnsi"/>
                <w:i/>
                <w:iCs/>
              </w:rPr>
              <w:instrText xml:space="preserve"> FORMTEXT </w:instrText>
            </w:r>
            <w:r>
              <w:rPr>
                <w:rFonts w:cstheme="minorHAnsi"/>
                <w:i/>
                <w:iCs/>
              </w:rPr>
            </w:r>
            <w:r>
              <w:rPr>
                <w:rFonts w:cstheme="minorHAnsi"/>
                <w:i/>
                <w:iCs/>
              </w:rPr>
              <w:fldChar w:fldCharType="separate"/>
            </w:r>
            <w:r>
              <w:rPr>
                <w:rFonts w:cstheme="minorHAnsi"/>
                <w:i/>
                <w:iCs/>
                <w:noProof/>
              </w:rPr>
              <w:t> </w:t>
            </w:r>
            <w:r w:rsidRPr="00C0561C">
              <w:rPr>
                <w:rFonts w:cstheme="minorHAnsi"/>
                <w:i/>
                <w:iCs/>
              </w:rPr>
              <w:t>[</w:t>
            </w:r>
            <w:r>
              <w:rPr>
                <w:rFonts w:cstheme="minorHAnsi"/>
                <w:i/>
                <w:iCs/>
              </w:rPr>
              <w:t>State the oberservations</w:t>
            </w:r>
            <w:r w:rsidRPr="00C0561C">
              <w:rPr>
                <w:rFonts w:cstheme="minorHAnsi"/>
                <w:i/>
                <w:iCs/>
              </w:rPr>
              <w:t>]</w:t>
            </w:r>
            <w:r>
              <w:rPr>
                <w:rFonts w:cstheme="minorHAnsi"/>
                <w:i/>
                <w:iCs/>
                <w:noProof/>
              </w:rPr>
              <w:t> </w:t>
            </w:r>
            <w:r>
              <w:rPr>
                <w:rFonts w:cstheme="minorHAnsi"/>
                <w:i/>
                <w:iCs/>
                <w:noProof/>
              </w:rPr>
              <w:t> </w:t>
            </w:r>
            <w:r>
              <w:rPr>
                <w:rFonts w:cstheme="minorHAnsi"/>
                <w:i/>
                <w:iCs/>
                <w:noProof/>
              </w:rPr>
              <w:t> </w:t>
            </w:r>
            <w:r>
              <w:rPr>
                <w:rFonts w:cstheme="minorHAnsi"/>
                <w:i/>
                <w:iCs/>
                <w:noProof/>
              </w:rPr>
              <w:t> </w:t>
            </w:r>
            <w:r>
              <w:rPr>
                <w:rFonts w:cstheme="minorHAnsi"/>
                <w:i/>
                <w:iCs/>
              </w:rPr>
              <w:fldChar w:fldCharType="end"/>
            </w:r>
            <w:bookmarkEnd w:id="19"/>
          </w:p>
          <w:p w14:paraId="471590EE" w14:textId="77777777" w:rsidR="00C0561C" w:rsidRPr="00C0561C" w:rsidRDefault="00C0561C" w:rsidP="00C0561C">
            <w:pPr>
              <w:spacing w:before="130" w:after="130" w:line="240" w:lineRule="auto"/>
              <w:rPr>
                <w:rFonts w:cstheme="minorHAnsi"/>
              </w:rPr>
            </w:pPr>
          </w:p>
        </w:tc>
      </w:tr>
    </w:tbl>
    <w:p w14:paraId="26D99555" w14:textId="77777777" w:rsidR="00C0561C" w:rsidRPr="008E36FD" w:rsidRDefault="00C0561C" w:rsidP="00435EBE">
      <w:pPr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000238D1" w14:textId="77777777" w:rsidR="00CC5E90" w:rsidRPr="00995009" w:rsidRDefault="00CC5E90" w:rsidP="001935A9">
      <w:pPr>
        <w:suppressAutoHyphens/>
        <w:spacing w:after="0" w:line="276" w:lineRule="auto"/>
        <w:rPr>
          <w:rFonts w:ascii="Times New Roman" w:hAnsi="Times New Roman" w:cs="Times New Roman"/>
          <w:color w:val="000000" w:themeColor="text1"/>
          <w:spacing w:val="-2"/>
          <w:lang w:val="en-US"/>
        </w:rPr>
      </w:pPr>
    </w:p>
    <w:p w14:paraId="704A6BDC" w14:textId="794651CE" w:rsidR="00CC5E90" w:rsidRPr="00995009" w:rsidRDefault="00243012" w:rsidP="001935A9">
      <w:pPr>
        <w:suppressAutoHyphens/>
        <w:spacing w:after="0" w:line="276" w:lineRule="auto"/>
        <w:rPr>
          <w:rFonts w:ascii="Times New Roman" w:hAnsi="Times New Roman" w:cs="Times New Roman"/>
          <w:color w:val="000000" w:themeColor="text1"/>
          <w:spacing w:val="-2"/>
          <w:lang w:val="en-US"/>
        </w:rPr>
      </w:pP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instrText xml:space="preserve"> FORMTEXT </w:instrTex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separate"/>
      </w:r>
      <w:r w:rsidR="00995009" w:rsidRPr="00995009">
        <w:rPr>
          <w:rFonts w:ascii="Times New Roman" w:hAnsi="Times New Roman" w:cs="Times New Roman"/>
        </w:rPr>
        <w:t>[City of the accountant]</w: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end"/>
      </w:r>
      <w:r w:rsidR="00CC5E90"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t xml:space="preserve">, the </w: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instrText xml:space="preserve"> FORMTEXT </w:instrTex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separate"/>
      </w:r>
      <w:r w:rsidR="00995009" w:rsidRPr="00995009">
        <w:rPr>
          <w:rFonts w:ascii="Times New Roman" w:hAnsi="Times New Roman" w:cs="Times New Roman"/>
        </w:rPr>
        <w:t>[X of x 20xx]</w: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end"/>
      </w:r>
    </w:p>
    <w:p w14:paraId="7218D121" w14:textId="77777777" w:rsidR="00CC5E90" w:rsidRPr="00995009" w:rsidRDefault="00CC5E90" w:rsidP="001935A9">
      <w:pPr>
        <w:suppressAutoHyphens/>
        <w:spacing w:after="0" w:line="276" w:lineRule="auto"/>
        <w:rPr>
          <w:rFonts w:ascii="Times New Roman" w:hAnsi="Times New Roman" w:cs="Times New Roman"/>
          <w:color w:val="000000" w:themeColor="text1"/>
          <w:spacing w:val="-2"/>
          <w:lang w:val="en-US"/>
        </w:rPr>
      </w:pPr>
    </w:p>
    <w:p w14:paraId="6F1AC5E5" w14:textId="0E263AB2" w:rsidR="00CC5E90" w:rsidRPr="00995009" w:rsidRDefault="00243012" w:rsidP="001935A9">
      <w:pPr>
        <w:suppressAutoHyphens/>
        <w:spacing w:after="0" w:line="276" w:lineRule="auto"/>
        <w:rPr>
          <w:rFonts w:ascii="Times New Roman" w:hAnsi="Times New Roman" w:cs="Times New Roman"/>
          <w:color w:val="000000" w:themeColor="text1"/>
          <w:spacing w:val="-2"/>
          <w:lang w:val="en-US"/>
        </w:rPr>
      </w:pP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instrText xml:space="preserve"> FORMTEXT </w:instrTex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separate"/>
      </w:r>
      <w:r w:rsidR="00995009" w:rsidRPr="00995009">
        <w:rPr>
          <w:rFonts w:ascii="Times New Roman" w:hAnsi="Times New Roman" w:cs="Times New Roman"/>
        </w:rPr>
        <w:t>[Name of the accountant and mne. number]</w: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end"/>
      </w:r>
    </w:p>
    <w:p w14:paraId="4ABDB2D5" w14:textId="60C40C30" w:rsidR="00CC5E90" w:rsidRPr="00995009" w:rsidRDefault="000C154F" w:rsidP="001935A9">
      <w:pPr>
        <w:suppressAutoHyphens/>
        <w:spacing w:after="0" w:line="276" w:lineRule="auto"/>
        <w:rPr>
          <w:rFonts w:ascii="Times New Roman" w:hAnsi="Times New Roman" w:cs="Times New Roman"/>
          <w:color w:val="000000" w:themeColor="text1"/>
          <w:spacing w:val="-2"/>
          <w:lang w:val="en-US"/>
        </w:rPr>
      </w:pP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t>Chartered</w:t>
      </w:r>
      <w:r w:rsidR="00CC5E90"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t xml:space="preserve"> or registered accountant </w:t>
      </w:r>
    </w:p>
    <w:p w14:paraId="7C212317" w14:textId="2AB21D99" w:rsidR="00C1481D" w:rsidRPr="00995009" w:rsidRDefault="00C1481D" w:rsidP="001935A9">
      <w:pPr>
        <w:suppressAutoHyphens/>
        <w:spacing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instrText xml:space="preserve"> FORMTEXT </w:instrTex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separate"/>
      </w:r>
      <w:r w:rsidR="00995009" w:rsidRPr="00995009">
        <w:rPr>
          <w:rFonts w:ascii="Times New Roman" w:hAnsi="Times New Roman" w:cs="Times New Roman"/>
        </w:rPr>
        <w:t>[Accountant firm and CVR. number]</w:t>
      </w:r>
      <w:r w:rsidRPr="00995009">
        <w:rPr>
          <w:rFonts w:ascii="Times New Roman" w:hAnsi="Times New Roman" w:cs="Times New Roman"/>
          <w:color w:val="000000" w:themeColor="text1"/>
          <w:spacing w:val="-2"/>
          <w:lang w:val="en-US"/>
        </w:rPr>
        <w:fldChar w:fldCharType="end"/>
      </w:r>
    </w:p>
    <w:sectPr w:rsidR="00C1481D" w:rsidRPr="0099500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58F576" w16cex:dateUtc="2021-05-26T14:27:00Z"/>
  <w16cex:commentExtensible w16cex:durableId="2458F5FF" w16cex:dateUtc="2021-05-26T14:29:00Z"/>
  <w16cex:commentExtensible w16cex:durableId="2458F7E5" w16cex:dateUtc="2021-05-26T14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5280C3" w16cid:durableId="2458F576"/>
  <w16cid:commentId w16cid:paraId="608CAA6C" w16cid:durableId="2458F454"/>
  <w16cid:commentId w16cid:paraId="07177C61" w16cid:durableId="2458F5FF"/>
  <w16cid:commentId w16cid:paraId="46AC741B" w16cid:durableId="2458F7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E5A50" w14:textId="77777777" w:rsidR="003F7B9E" w:rsidRDefault="003F7B9E" w:rsidP="00961F03">
      <w:pPr>
        <w:spacing w:after="0" w:line="240" w:lineRule="auto"/>
      </w:pPr>
      <w:r>
        <w:separator/>
      </w:r>
    </w:p>
  </w:endnote>
  <w:endnote w:type="continuationSeparator" w:id="0">
    <w:p w14:paraId="4FBE838F" w14:textId="77777777" w:rsidR="003F7B9E" w:rsidRDefault="003F7B9E" w:rsidP="0096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164F9" w14:textId="77777777" w:rsidR="003F7B9E" w:rsidRDefault="003F7B9E" w:rsidP="00961F03">
      <w:pPr>
        <w:spacing w:after="0" w:line="240" w:lineRule="auto"/>
      </w:pPr>
      <w:r>
        <w:separator/>
      </w:r>
    </w:p>
  </w:footnote>
  <w:footnote w:type="continuationSeparator" w:id="0">
    <w:p w14:paraId="1D041F7F" w14:textId="77777777" w:rsidR="003F7B9E" w:rsidRDefault="003F7B9E" w:rsidP="00961F03">
      <w:pPr>
        <w:spacing w:after="0" w:line="240" w:lineRule="auto"/>
      </w:pPr>
      <w:r>
        <w:continuationSeparator/>
      </w:r>
    </w:p>
  </w:footnote>
  <w:footnote w:id="1">
    <w:p w14:paraId="7030A488" w14:textId="5B2E6E65" w:rsidR="003831BF" w:rsidRPr="00C85849" w:rsidRDefault="003831BF">
      <w:pPr>
        <w:pStyle w:val="Fodnotetekst"/>
        <w:rPr>
          <w:rFonts w:ascii="Times New Roman" w:hAnsi="Times New Roman" w:cs="Times New Roman"/>
        </w:rPr>
      </w:pPr>
      <w:r>
        <w:rPr>
          <w:rStyle w:val="Fodnotehenvisning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This reference is to the appendixes </w:t>
      </w:r>
    </w:p>
  </w:footnote>
  <w:footnote w:id="2">
    <w:p w14:paraId="0DFEEA54" w14:textId="2440E6FE" w:rsidR="003831BF" w:rsidRPr="00C85849" w:rsidRDefault="003831BF">
      <w:pPr>
        <w:pStyle w:val="Fodnotetekst"/>
        <w:rPr>
          <w:rFonts w:ascii="Times New Roman" w:hAnsi="Times New Roman" w:cs="Times New Roman"/>
        </w:rPr>
      </w:pPr>
      <w:r>
        <w:rPr>
          <w:rStyle w:val="Fodnotehenvisning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BEK nr. 2130 af 17/12/2020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D19DE"/>
    <w:multiLevelType w:val="hybridMultilevel"/>
    <w:tmpl w:val="2C725C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465C3"/>
    <w:multiLevelType w:val="hybridMultilevel"/>
    <w:tmpl w:val="4378E8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029AB"/>
    <w:multiLevelType w:val="hybridMultilevel"/>
    <w:tmpl w:val="5CF21A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da-DK" w:vendorID="64" w:dllVersion="131078" w:nlCheck="1" w:checkStyle="0"/>
  <w:activeWritingStyle w:appName="MSWord" w:lang="en-US" w:vendorID="64" w:dllVersion="131078" w:nlCheck="1" w:checkStyle="1"/>
  <w:documentProtection w:edit="forms" w:formatting="1" w:enforcement="1" w:cryptProviderType="rsaAES" w:cryptAlgorithmClass="hash" w:cryptAlgorithmType="typeAny" w:cryptAlgorithmSid="14" w:cryptSpinCount="100000" w:hash="Vd+cCK4cfFWdNLY2Q5h6JJoXfEbXlzMlTDUxFlRWDNVSuc4lHYPjMhJgJEonrIG/lUg/7hy2BOUanMSWC4pSVQ==" w:salt="260jyySJk8jm9IcoP9SzY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ReFo2skkjmpdUnFsHZv/HL6Ol4hs+m5NIsnYchkmj0Z0gyNnr8UJhl6PGX0sgn3J"/>
  </w:docVars>
  <w:rsids>
    <w:rsidRoot w:val="00435EBE"/>
    <w:rsid w:val="00002701"/>
    <w:rsid w:val="000200A3"/>
    <w:rsid w:val="0002050A"/>
    <w:rsid w:val="000211E1"/>
    <w:rsid w:val="0002660B"/>
    <w:rsid w:val="00041F2A"/>
    <w:rsid w:val="00056478"/>
    <w:rsid w:val="00060698"/>
    <w:rsid w:val="00062D63"/>
    <w:rsid w:val="00064DC7"/>
    <w:rsid w:val="0009034A"/>
    <w:rsid w:val="000C154F"/>
    <w:rsid w:val="000D6E2C"/>
    <w:rsid w:val="000F1BDD"/>
    <w:rsid w:val="000F3EF8"/>
    <w:rsid w:val="000F6329"/>
    <w:rsid w:val="00104D13"/>
    <w:rsid w:val="001074EA"/>
    <w:rsid w:val="0013672D"/>
    <w:rsid w:val="0014740E"/>
    <w:rsid w:val="00147CCE"/>
    <w:rsid w:val="00156D74"/>
    <w:rsid w:val="00175A09"/>
    <w:rsid w:val="00181FF9"/>
    <w:rsid w:val="00186B1E"/>
    <w:rsid w:val="001935A9"/>
    <w:rsid w:val="001A5A4E"/>
    <w:rsid w:val="001C2911"/>
    <w:rsid w:val="001C77C7"/>
    <w:rsid w:val="001D7920"/>
    <w:rsid w:val="001E34A0"/>
    <w:rsid w:val="001E7C46"/>
    <w:rsid w:val="001F791E"/>
    <w:rsid w:val="002051B2"/>
    <w:rsid w:val="00205B6B"/>
    <w:rsid w:val="00217AB1"/>
    <w:rsid w:val="00231C69"/>
    <w:rsid w:val="00243012"/>
    <w:rsid w:val="00293C99"/>
    <w:rsid w:val="002A2077"/>
    <w:rsid w:val="002A4A5A"/>
    <w:rsid w:val="002B0FEF"/>
    <w:rsid w:val="002B2DBB"/>
    <w:rsid w:val="002E2C68"/>
    <w:rsid w:val="00353373"/>
    <w:rsid w:val="00357843"/>
    <w:rsid w:val="003633CE"/>
    <w:rsid w:val="00375842"/>
    <w:rsid w:val="003831BF"/>
    <w:rsid w:val="00385297"/>
    <w:rsid w:val="003A0EF4"/>
    <w:rsid w:val="003A376E"/>
    <w:rsid w:val="003B45FE"/>
    <w:rsid w:val="003C24F1"/>
    <w:rsid w:val="003D6E98"/>
    <w:rsid w:val="003E5C3B"/>
    <w:rsid w:val="003E5ECB"/>
    <w:rsid w:val="003F7B9E"/>
    <w:rsid w:val="00401D3B"/>
    <w:rsid w:val="00413F29"/>
    <w:rsid w:val="00420EB5"/>
    <w:rsid w:val="0042690A"/>
    <w:rsid w:val="00427077"/>
    <w:rsid w:val="004359A1"/>
    <w:rsid w:val="00435EBE"/>
    <w:rsid w:val="00451A1E"/>
    <w:rsid w:val="00454683"/>
    <w:rsid w:val="0048039F"/>
    <w:rsid w:val="00481023"/>
    <w:rsid w:val="004852C6"/>
    <w:rsid w:val="0048660F"/>
    <w:rsid w:val="004920C7"/>
    <w:rsid w:val="004A0CBD"/>
    <w:rsid w:val="004A16AF"/>
    <w:rsid w:val="004B2170"/>
    <w:rsid w:val="00504F2B"/>
    <w:rsid w:val="005127B4"/>
    <w:rsid w:val="00527503"/>
    <w:rsid w:val="00564C5A"/>
    <w:rsid w:val="0058147E"/>
    <w:rsid w:val="00597A00"/>
    <w:rsid w:val="005B07C0"/>
    <w:rsid w:val="005E10C5"/>
    <w:rsid w:val="0061188D"/>
    <w:rsid w:val="00615C56"/>
    <w:rsid w:val="00630510"/>
    <w:rsid w:val="00632C09"/>
    <w:rsid w:val="00643DE1"/>
    <w:rsid w:val="006654A6"/>
    <w:rsid w:val="00676999"/>
    <w:rsid w:val="00686F6D"/>
    <w:rsid w:val="006A2441"/>
    <w:rsid w:val="006A418A"/>
    <w:rsid w:val="006C0E61"/>
    <w:rsid w:val="006C251B"/>
    <w:rsid w:val="006F6D58"/>
    <w:rsid w:val="0070207A"/>
    <w:rsid w:val="00705358"/>
    <w:rsid w:val="00706DDC"/>
    <w:rsid w:val="0072075A"/>
    <w:rsid w:val="00731124"/>
    <w:rsid w:val="0073493D"/>
    <w:rsid w:val="00743F2F"/>
    <w:rsid w:val="007574D1"/>
    <w:rsid w:val="007751DA"/>
    <w:rsid w:val="00783017"/>
    <w:rsid w:val="00787FE0"/>
    <w:rsid w:val="00793532"/>
    <w:rsid w:val="00797E4E"/>
    <w:rsid w:val="007B2C74"/>
    <w:rsid w:val="007E71ED"/>
    <w:rsid w:val="007F7920"/>
    <w:rsid w:val="00811485"/>
    <w:rsid w:val="0081504B"/>
    <w:rsid w:val="00826630"/>
    <w:rsid w:val="00832E87"/>
    <w:rsid w:val="0086185D"/>
    <w:rsid w:val="0088560E"/>
    <w:rsid w:val="0089575A"/>
    <w:rsid w:val="008A4654"/>
    <w:rsid w:val="008A4E14"/>
    <w:rsid w:val="008C3633"/>
    <w:rsid w:val="008C6057"/>
    <w:rsid w:val="008D2259"/>
    <w:rsid w:val="008D750D"/>
    <w:rsid w:val="008E36FD"/>
    <w:rsid w:val="008E4434"/>
    <w:rsid w:val="008E7AFD"/>
    <w:rsid w:val="00923468"/>
    <w:rsid w:val="009452EE"/>
    <w:rsid w:val="00951A23"/>
    <w:rsid w:val="00955138"/>
    <w:rsid w:val="00961F03"/>
    <w:rsid w:val="00964BD9"/>
    <w:rsid w:val="00980F92"/>
    <w:rsid w:val="00995009"/>
    <w:rsid w:val="00996122"/>
    <w:rsid w:val="009A4487"/>
    <w:rsid w:val="009B4567"/>
    <w:rsid w:val="009B49F8"/>
    <w:rsid w:val="009B6724"/>
    <w:rsid w:val="009C280A"/>
    <w:rsid w:val="009C78A8"/>
    <w:rsid w:val="009E7D0F"/>
    <w:rsid w:val="009F4AF3"/>
    <w:rsid w:val="00A16FDF"/>
    <w:rsid w:val="00A26009"/>
    <w:rsid w:val="00A30E9A"/>
    <w:rsid w:val="00A3557A"/>
    <w:rsid w:val="00A56FB7"/>
    <w:rsid w:val="00A606B2"/>
    <w:rsid w:val="00A949EA"/>
    <w:rsid w:val="00A94EC6"/>
    <w:rsid w:val="00A95854"/>
    <w:rsid w:val="00A978AB"/>
    <w:rsid w:val="00AA7D8B"/>
    <w:rsid w:val="00AE4EE1"/>
    <w:rsid w:val="00AF0526"/>
    <w:rsid w:val="00AF4B59"/>
    <w:rsid w:val="00AF74BF"/>
    <w:rsid w:val="00B05C81"/>
    <w:rsid w:val="00B10C18"/>
    <w:rsid w:val="00B22863"/>
    <w:rsid w:val="00B355DA"/>
    <w:rsid w:val="00B55800"/>
    <w:rsid w:val="00B628FE"/>
    <w:rsid w:val="00B64FFF"/>
    <w:rsid w:val="00B71667"/>
    <w:rsid w:val="00B84796"/>
    <w:rsid w:val="00B9088C"/>
    <w:rsid w:val="00B94EB4"/>
    <w:rsid w:val="00BB2913"/>
    <w:rsid w:val="00BD0F8E"/>
    <w:rsid w:val="00BD34B6"/>
    <w:rsid w:val="00C0561C"/>
    <w:rsid w:val="00C1481D"/>
    <w:rsid w:val="00C21E77"/>
    <w:rsid w:val="00C27264"/>
    <w:rsid w:val="00C44756"/>
    <w:rsid w:val="00C47C51"/>
    <w:rsid w:val="00C5134B"/>
    <w:rsid w:val="00C6025E"/>
    <w:rsid w:val="00C76019"/>
    <w:rsid w:val="00C77A26"/>
    <w:rsid w:val="00C83113"/>
    <w:rsid w:val="00C85849"/>
    <w:rsid w:val="00C8735A"/>
    <w:rsid w:val="00C96B26"/>
    <w:rsid w:val="00CA0D60"/>
    <w:rsid w:val="00CC5E90"/>
    <w:rsid w:val="00CD27B1"/>
    <w:rsid w:val="00CD6CA6"/>
    <w:rsid w:val="00CE2F18"/>
    <w:rsid w:val="00CE3C39"/>
    <w:rsid w:val="00D001D3"/>
    <w:rsid w:val="00D01C42"/>
    <w:rsid w:val="00D040C1"/>
    <w:rsid w:val="00D07607"/>
    <w:rsid w:val="00D13065"/>
    <w:rsid w:val="00D22FDB"/>
    <w:rsid w:val="00D2544F"/>
    <w:rsid w:val="00D33643"/>
    <w:rsid w:val="00D3462D"/>
    <w:rsid w:val="00D36C78"/>
    <w:rsid w:val="00D46201"/>
    <w:rsid w:val="00D57D11"/>
    <w:rsid w:val="00D6771B"/>
    <w:rsid w:val="00D901BE"/>
    <w:rsid w:val="00DA030E"/>
    <w:rsid w:val="00DA437C"/>
    <w:rsid w:val="00DC0DE0"/>
    <w:rsid w:val="00DC7E68"/>
    <w:rsid w:val="00DD7B6B"/>
    <w:rsid w:val="00DF30B3"/>
    <w:rsid w:val="00E06027"/>
    <w:rsid w:val="00E157C9"/>
    <w:rsid w:val="00E25E09"/>
    <w:rsid w:val="00E26109"/>
    <w:rsid w:val="00E30D90"/>
    <w:rsid w:val="00E43FAB"/>
    <w:rsid w:val="00E4554C"/>
    <w:rsid w:val="00EC0926"/>
    <w:rsid w:val="00EC1418"/>
    <w:rsid w:val="00EC3CE7"/>
    <w:rsid w:val="00ED27BA"/>
    <w:rsid w:val="00ED5BF9"/>
    <w:rsid w:val="00EE1C7F"/>
    <w:rsid w:val="00F062D0"/>
    <w:rsid w:val="00F11220"/>
    <w:rsid w:val="00F1199E"/>
    <w:rsid w:val="00F1731F"/>
    <w:rsid w:val="00F26E64"/>
    <w:rsid w:val="00F35251"/>
    <w:rsid w:val="00F42212"/>
    <w:rsid w:val="00F44E7E"/>
    <w:rsid w:val="00F46D2A"/>
    <w:rsid w:val="00F54A3D"/>
    <w:rsid w:val="00F728DA"/>
    <w:rsid w:val="00F8529B"/>
    <w:rsid w:val="00F94D4D"/>
    <w:rsid w:val="00F97A46"/>
    <w:rsid w:val="00FA194B"/>
    <w:rsid w:val="00FB17D9"/>
    <w:rsid w:val="00FB3759"/>
    <w:rsid w:val="00FB6105"/>
    <w:rsid w:val="00FC2FD8"/>
    <w:rsid w:val="00FC7876"/>
    <w:rsid w:val="00FF0AC1"/>
    <w:rsid w:val="00F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2DC2"/>
  <w15:chartTrackingRefBased/>
  <w15:docId w15:val="{17DE611B-9F6E-4458-8E3C-DB615611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6FD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35EBE"/>
    <w:pPr>
      <w:ind w:left="720"/>
      <w:contextualSpacing/>
    </w:pPr>
  </w:style>
  <w:style w:type="numbering" w:customStyle="1" w:styleId="Bulletliste">
    <w:name w:val="Bulletliste"/>
    <w:uiPriority w:val="99"/>
    <w:rsid w:val="00435EBE"/>
    <w:pPr>
      <w:numPr>
        <w:numId w:val="2"/>
      </w:numPr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35EB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35EB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35EBE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35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35EBE"/>
    <w:rPr>
      <w:rFonts w:ascii="Segoe UI" w:hAnsi="Segoe UI" w:cs="Segoe UI"/>
      <w:sz w:val="18"/>
      <w:szCs w:val="18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56FB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6FB7"/>
    <w:rPr>
      <w:b/>
      <w:bCs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61F0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61F0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61F03"/>
    <w:rPr>
      <w:vertAlign w:val="superscript"/>
    </w:rPr>
  </w:style>
  <w:style w:type="table" w:styleId="Tabel-Gitter">
    <w:name w:val="Table Grid"/>
    <w:basedOn w:val="Tabel-Normal"/>
    <w:rsid w:val="00C0561C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2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8EB88-75BF-4F7E-B640-2460C12BE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618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Holm Davidsen</dc:creator>
  <cp:keywords/>
  <dc:description/>
  <cp:lastModifiedBy>Thea Novotni (LFST)</cp:lastModifiedBy>
  <cp:revision>5</cp:revision>
  <dcterms:created xsi:type="dcterms:W3CDTF">2022-05-16T07:03:00Z</dcterms:created>
  <dcterms:modified xsi:type="dcterms:W3CDTF">2022-05-16T07:24:00Z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44180</vt:lpwstr>
  </property>
  <property fmtid="{D5CDD505-2E9C-101B-9397-08002B2CF9AE}" pid="4" name="SD_IntegrationInfoAdded">
    <vt:bool>true</vt:bool>
  </property>
</Properties>
</file>