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BAC" w:rsidRDefault="004B0BAC" w:rsidP="004B0BAC">
      <w:pPr>
        <w:jc w:val="center"/>
      </w:pPr>
    </w:p>
    <w:p w:rsidR="00537049" w:rsidRDefault="004B0BAC" w:rsidP="00675F23">
      <w:pPr>
        <w:jc w:val="center"/>
        <w:rPr>
          <w:b/>
        </w:rPr>
      </w:pPr>
      <w:r w:rsidRPr="004B0BAC">
        <w:rPr>
          <w:b/>
          <w:sz w:val="32"/>
          <w:szCs w:val="32"/>
        </w:rPr>
        <w:t>Hestefortegnelser</w:t>
      </w:r>
    </w:p>
    <w:p w:rsidR="00071E91" w:rsidRDefault="00071E91" w:rsidP="00537049">
      <w:pPr>
        <w:rPr>
          <w:b/>
        </w:rPr>
      </w:pPr>
    </w:p>
    <w:p w:rsidR="00537049" w:rsidRPr="004B0BAC" w:rsidRDefault="00537049" w:rsidP="00537049">
      <w:pPr>
        <w:rPr>
          <w:b/>
        </w:rPr>
      </w:pPr>
      <w:r w:rsidRPr="004B0BAC">
        <w:rPr>
          <w:b/>
        </w:rPr>
        <w:t>Hestens navn:</w:t>
      </w:r>
    </w:p>
    <w:p w:rsidR="00537049" w:rsidRPr="004B0BAC" w:rsidRDefault="00537049" w:rsidP="00537049">
      <w:pPr>
        <w:rPr>
          <w:b/>
        </w:rPr>
      </w:pPr>
      <w:r w:rsidRPr="004B0BAC">
        <w:rPr>
          <w:b/>
        </w:rPr>
        <w:t>Hestens chipnummer (identifikationskode):</w:t>
      </w:r>
    </w:p>
    <w:p w:rsidR="00A701CC" w:rsidRDefault="00A701CC" w:rsidP="00A701CC">
      <w:pPr>
        <w:tabs>
          <w:tab w:val="left" w:pos="3160"/>
        </w:tabs>
      </w:pPr>
    </w:p>
    <w:p w:rsidR="00537049" w:rsidRPr="004B0BAC" w:rsidRDefault="00537049" w:rsidP="00537049">
      <w:pPr>
        <w:rPr>
          <w:b/>
        </w:rPr>
      </w:pPr>
      <w:r w:rsidRPr="004B0BAC">
        <w:rPr>
          <w:b/>
        </w:rPr>
        <w:t>Enkeltstående aktiviteter (fx</w:t>
      </w:r>
      <w:r>
        <w:rPr>
          <w:b/>
        </w:rPr>
        <w:t xml:space="preserve"> </w:t>
      </w:r>
      <w:r w:rsidRPr="004B0BAC">
        <w:rPr>
          <w:b/>
        </w:rPr>
        <w:t>trænings- eller bedækningsophold</w:t>
      </w:r>
      <w:r w:rsidR="00071E91">
        <w:rPr>
          <w:b/>
        </w:rPr>
        <w:t xml:space="preserve"> i DK og udlandet</w:t>
      </w:r>
      <w:r w:rsidRPr="004B0BAC">
        <w:rPr>
          <w:b/>
        </w:rPr>
        <w:t>):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7"/>
        <w:gridCol w:w="4817"/>
      </w:tblGrid>
      <w:tr w:rsidR="00537049" w:rsidTr="00E954E9">
        <w:trPr>
          <w:trHeight w:val="46"/>
          <w:tblHeader/>
        </w:trPr>
        <w:tc>
          <w:tcPr>
            <w:tcW w:w="4817" w:type="dxa"/>
          </w:tcPr>
          <w:p w:rsidR="00537049" w:rsidRDefault="00537049" w:rsidP="00E954E9">
            <w:r>
              <w:t>Foregået på CHR-nr. (</w:t>
            </w:r>
            <w:r w:rsidR="00071E91">
              <w:t>kun landekode for udenlandske ophold</w:t>
            </w:r>
            <w:r>
              <w:t>):</w:t>
            </w:r>
          </w:p>
        </w:tc>
        <w:tc>
          <w:tcPr>
            <w:tcW w:w="4817" w:type="dxa"/>
          </w:tcPr>
          <w:p w:rsidR="00537049" w:rsidRDefault="00537049" w:rsidP="00E954E9">
            <w:r>
              <w:t>Dato:</w:t>
            </w:r>
          </w:p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  <w:tr w:rsidR="00537049" w:rsidTr="00E954E9">
        <w:trPr>
          <w:trHeight w:val="851"/>
        </w:trPr>
        <w:tc>
          <w:tcPr>
            <w:tcW w:w="4817" w:type="dxa"/>
          </w:tcPr>
          <w:p w:rsidR="00537049" w:rsidRDefault="00537049" w:rsidP="00E954E9"/>
        </w:tc>
        <w:tc>
          <w:tcPr>
            <w:tcW w:w="4817" w:type="dxa"/>
          </w:tcPr>
          <w:p w:rsidR="00537049" w:rsidRDefault="00537049" w:rsidP="00E954E9"/>
        </w:tc>
      </w:tr>
    </w:tbl>
    <w:p w:rsidR="00537049" w:rsidRDefault="00537049" w:rsidP="00537049">
      <w:pPr>
        <w:tabs>
          <w:tab w:val="left" w:pos="3160"/>
        </w:tabs>
      </w:pPr>
    </w:p>
    <w:sectPr w:rsidR="00537049" w:rsidSect="00A701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99" w:rsidRDefault="00F10799" w:rsidP="00A701CC">
      <w:pPr>
        <w:spacing w:after="0" w:line="240" w:lineRule="auto"/>
      </w:pPr>
      <w:r>
        <w:separator/>
      </w:r>
    </w:p>
  </w:endnote>
  <w:endnote w:type="continuationSeparator" w:id="0">
    <w:p w:rsidR="00F10799" w:rsidRDefault="00F10799" w:rsidP="00A7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1A8" w:rsidRDefault="00A111A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049" w:rsidRPr="00537049" w:rsidRDefault="00537049" w:rsidP="00537049">
    <w:pPr>
      <w:pStyle w:val="Sidefod"/>
      <w:tabs>
        <w:tab w:val="clear" w:pos="9638"/>
        <w:tab w:val="right" w:pos="10466"/>
      </w:tabs>
      <w:rPr>
        <w:i/>
        <w:color w:val="808080" w:themeColor="background1" w:themeShade="80"/>
        <w:sz w:val="18"/>
      </w:rPr>
    </w:pPr>
    <w:r w:rsidRPr="00537049">
      <w:rPr>
        <w:i/>
        <w:color w:val="808080" w:themeColor="background1" w:themeShade="80"/>
        <w:sz w:val="18"/>
      </w:rPr>
      <w:t xml:space="preserve">Denne skabelon er udarbejdet af Fødevarestyrelsen i </w:t>
    </w:r>
    <w:r w:rsidR="00232D1B">
      <w:rPr>
        <w:i/>
        <w:color w:val="808080" w:themeColor="background1" w:themeShade="80"/>
        <w:sz w:val="18"/>
      </w:rPr>
      <w:t>februar</w:t>
    </w:r>
    <w:r w:rsidRPr="00537049">
      <w:rPr>
        <w:i/>
        <w:color w:val="808080" w:themeColor="background1" w:themeShade="80"/>
        <w:sz w:val="18"/>
      </w:rPr>
      <w:t xml:space="preserve"> 20</w:t>
    </w:r>
    <w:r w:rsidR="00232D1B">
      <w:rPr>
        <w:i/>
        <w:color w:val="808080" w:themeColor="background1" w:themeShade="80"/>
        <w:sz w:val="18"/>
      </w:rPr>
      <w:t>25</w:t>
    </w:r>
    <w:r w:rsidRPr="00537049">
      <w:rPr>
        <w:i/>
        <w:color w:val="808080" w:themeColor="background1" w:themeShade="80"/>
        <w:sz w:val="18"/>
      </w:rPr>
      <w:t xml:space="preserve"> som en hjælp til </w:t>
    </w:r>
    <w:r w:rsidR="00A111A8">
      <w:rPr>
        <w:i/>
        <w:color w:val="808080" w:themeColor="background1" w:themeShade="80"/>
        <w:sz w:val="18"/>
      </w:rPr>
      <w:t>føring af fortegnelser over flytninger</w:t>
    </w:r>
    <w:r w:rsidR="00232D1B">
      <w:rPr>
        <w:i/>
        <w:color w:val="808080" w:themeColor="background1" w:themeShade="80"/>
        <w:sz w:val="18"/>
      </w:rPr>
      <w:t xml:space="preserve"> for </w:t>
    </w:r>
    <w:r w:rsidR="00232D1B">
      <w:rPr>
        <w:i/>
        <w:color w:val="808080" w:themeColor="background1" w:themeShade="80"/>
        <w:sz w:val="18"/>
      </w:rPr>
      <w:t>heste</w:t>
    </w:r>
    <w:bookmarkStart w:id="0" w:name="_GoBack"/>
    <w:bookmarkEnd w:id="0"/>
    <w:r w:rsidRPr="00537049">
      <w:rPr>
        <w:i/>
        <w:color w:val="808080" w:themeColor="background1" w:themeShade="80"/>
        <w:sz w:val="18"/>
      </w:rPr>
      <w:t>. Skabelonen er vejledende, Fødevarestyrelsen stiller ikke krav til formatet på fortegnelser for et hestehold.</w:t>
    </w:r>
  </w:p>
  <w:p w:rsidR="00537049" w:rsidRPr="00537049" w:rsidRDefault="00537049">
    <w:pPr>
      <w:tabs>
        <w:tab w:val="center" w:pos="4550"/>
        <w:tab w:val="left" w:pos="5818"/>
      </w:tabs>
      <w:ind w:right="260"/>
      <w:jc w:val="right"/>
      <w:rPr>
        <w:color w:val="808080" w:themeColor="background1" w:themeShade="80"/>
        <w:sz w:val="18"/>
        <w:szCs w:val="18"/>
      </w:rPr>
    </w:pPr>
    <w:r w:rsidRPr="00537049">
      <w:rPr>
        <w:color w:val="808080" w:themeColor="background1" w:themeShade="80"/>
        <w:spacing w:val="60"/>
        <w:sz w:val="18"/>
        <w:szCs w:val="18"/>
      </w:rPr>
      <w:t>Side</w:t>
    </w:r>
    <w:r w:rsidRPr="00537049">
      <w:rPr>
        <w:color w:val="808080" w:themeColor="background1" w:themeShade="80"/>
        <w:sz w:val="18"/>
        <w:szCs w:val="18"/>
      </w:rPr>
      <w:t xml:space="preserve"> </w:t>
    </w:r>
    <w:r w:rsidRPr="00537049">
      <w:rPr>
        <w:color w:val="808080" w:themeColor="background1" w:themeShade="80"/>
        <w:sz w:val="18"/>
        <w:szCs w:val="18"/>
      </w:rPr>
      <w:fldChar w:fldCharType="begin"/>
    </w:r>
    <w:r w:rsidRPr="00537049">
      <w:rPr>
        <w:color w:val="808080" w:themeColor="background1" w:themeShade="80"/>
        <w:sz w:val="18"/>
        <w:szCs w:val="18"/>
      </w:rPr>
      <w:instrText>PAGE   \* MERGEFORMAT</w:instrText>
    </w:r>
    <w:r w:rsidRPr="00537049">
      <w:rPr>
        <w:color w:val="808080" w:themeColor="background1" w:themeShade="80"/>
        <w:sz w:val="18"/>
        <w:szCs w:val="18"/>
      </w:rPr>
      <w:fldChar w:fldCharType="separate"/>
    </w:r>
    <w:r w:rsidRPr="00537049">
      <w:rPr>
        <w:color w:val="808080" w:themeColor="background1" w:themeShade="80"/>
        <w:sz w:val="18"/>
        <w:szCs w:val="18"/>
      </w:rPr>
      <w:t>1</w:t>
    </w:r>
    <w:r w:rsidRPr="00537049">
      <w:rPr>
        <w:color w:val="808080" w:themeColor="background1" w:themeShade="80"/>
        <w:sz w:val="18"/>
        <w:szCs w:val="18"/>
      </w:rPr>
      <w:fldChar w:fldCharType="end"/>
    </w:r>
    <w:r w:rsidRPr="00537049">
      <w:rPr>
        <w:color w:val="808080" w:themeColor="background1" w:themeShade="80"/>
        <w:sz w:val="18"/>
        <w:szCs w:val="18"/>
      </w:rPr>
      <w:t xml:space="preserve"> | </w:t>
    </w:r>
    <w:r w:rsidRPr="00537049">
      <w:rPr>
        <w:color w:val="808080" w:themeColor="background1" w:themeShade="80"/>
        <w:sz w:val="18"/>
        <w:szCs w:val="18"/>
      </w:rPr>
      <w:fldChar w:fldCharType="begin"/>
    </w:r>
    <w:r w:rsidRPr="00537049">
      <w:rPr>
        <w:color w:val="808080" w:themeColor="background1" w:themeShade="80"/>
        <w:sz w:val="18"/>
        <w:szCs w:val="18"/>
      </w:rPr>
      <w:instrText>NUMPAGES  \* Arabic  \* MERGEFORMAT</w:instrText>
    </w:r>
    <w:r w:rsidRPr="00537049">
      <w:rPr>
        <w:color w:val="808080" w:themeColor="background1" w:themeShade="80"/>
        <w:sz w:val="18"/>
        <w:szCs w:val="18"/>
      </w:rPr>
      <w:fldChar w:fldCharType="separate"/>
    </w:r>
    <w:r w:rsidRPr="00537049">
      <w:rPr>
        <w:color w:val="808080" w:themeColor="background1" w:themeShade="80"/>
        <w:sz w:val="18"/>
        <w:szCs w:val="18"/>
      </w:rPr>
      <w:t>1</w:t>
    </w:r>
    <w:r w:rsidRPr="00537049">
      <w:rPr>
        <w:color w:val="808080" w:themeColor="background1" w:themeShade="80"/>
        <w:sz w:val="18"/>
        <w:szCs w:val="18"/>
      </w:rPr>
      <w:fldChar w:fldCharType="end"/>
    </w:r>
  </w:p>
  <w:p w:rsidR="00537049" w:rsidRPr="00A701CC" w:rsidRDefault="00537049" w:rsidP="00C34B77">
    <w:pPr>
      <w:pStyle w:val="Sidefod"/>
      <w:tabs>
        <w:tab w:val="clear" w:pos="9638"/>
        <w:tab w:val="right" w:pos="10466"/>
      </w:tabs>
      <w:rPr>
        <w:i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1A8" w:rsidRDefault="00A111A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99" w:rsidRDefault="00F10799" w:rsidP="00A701CC">
      <w:pPr>
        <w:spacing w:after="0" w:line="240" w:lineRule="auto"/>
      </w:pPr>
      <w:r>
        <w:separator/>
      </w:r>
    </w:p>
  </w:footnote>
  <w:footnote w:type="continuationSeparator" w:id="0">
    <w:p w:rsidR="00F10799" w:rsidRDefault="00F10799" w:rsidP="00A70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1A8" w:rsidRDefault="00A111A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01CC" w:rsidRDefault="00537049" w:rsidP="00C34B77">
    <w:pPr>
      <w:pStyle w:val="Sidehoved"/>
      <w:tabs>
        <w:tab w:val="clear" w:pos="9638"/>
        <w:tab w:val="right" w:pos="10466"/>
      </w:tabs>
    </w:pPr>
    <w:r w:rsidRPr="00537049">
      <w:rPr>
        <w:color w:val="808080" w:themeColor="background1" w:themeShade="80"/>
        <w:sz w:val="18"/>
      </w:rPr>
      <w:t>Hestefortegnelser</w:t>
    </w:r>
    <w:r w:rsidR="00A701CC" w:rsidRPr="00537049">
      <w:rPr>
        <w:color w:val="808080" w:themeColor="background1" w:themeShade="80"/>
      </w:rPr>
      <w:tab/>
    </w:r>
    <w:r w:rsidR="00A701CC">
      <w:tab/>
    </w:r>
    <w:r w:rsidR="00A701CC">
      <w:rPr>
        <w:noProof/>
      </w:rPr>
      <w:drawing>
        <wp:inline distT="0" distB="0" distL="0" distR="0">
          <wp:extent cx="2239010" cy="262922"/>
          <wp:effectExtent l="0" t="0" r="8890" b="381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VST2021_1linj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3689" cy="295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1A8" w:rsidRDefault="00A111A8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p8XuaKVE+aUSTPSh0G6fQt5oMHkkfceFQdjY68JGRG8StwsCf7PPDiF7UITrl9fM"/>
  </w:docVars>
  <w:rsids>
    <w:rsidRoot w:val="007D7E03"/>
    <w:rsid w:val="000138C0"/>
    <w:rsid w:val="00071E91"/>
    <w:rsid w:val="00094B79"/>
    <w:rsid w:val="000B1966"/>
    <w:rsid w:val="000F6488"/>
    <w:rsid w:val="001F4D43"/>
    <w:rsid w:val="00232D1B"/>
    <w:rsid w:val="002B66D0"/>
    <w:rsid w:val="002C4582"/>
    <w:rsid w:val="003B6D11"/>
    <w:rsid w:val="00416413"/>
    <w:rsid w:val="004B0BAC"/>
    <w:rsid w:val="005301E9"/>
    <w:rsid w:val="00537049"/>
    <w:rsid w:val="00675F23"/>
    <w:rsid w:val="007B3E43"/>
    <w:rsid w:val="007D7E03"/>
    <w:rsid w:val="00857E4D"/>
    <w:rsid w:val="008F26C4"/>
    <w:rsid w:val="00974AB9"/>
    <w:rsid w:val="00A111A8"/>
    <w:rsid w:val="00A701CC"/>
    <w:rsid w:val="00A7341D"/>
    <w:rsid w:val="00B46D47"/>
    <w:rsid w:val="00C34B77"/>
    <w:rsid w:val="00DA6499"/>
    <w:rsid w:val="00F1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15FD75"/>
  <w15:chartTrackingRefBased/>
  <w15:docId w15:val="{4B2D1219-9F2A-425B-A751-63BD83FA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F6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701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701CC"/>
  </w:style>
  <w:style w:type="paragraph" w:styleId="Sidefod">
    <w:name w:val="footer"/>
    <w:basedOn w:val="Normal"/>
    <w:link w:val="SidefodTegn"/>
    <w:uiPriority w:val="99"/>
    <w:unhideWhenUsed/>
    <w:rsid w:val="00A701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701C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B0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B0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PublishingExpirationDate xmlns="http://schemas.microsoft.com/sharepoint/v3" xsi:nil="true"/>
    <k6ba0e2cdc954060bf98901085f87687 xmlns="fc6c9edb-54ca-4983-bbb5-a7441cb1e5ad">
      <Terms xmlns="http://schemas.microsoft.com/office/infopath/2007/PartnerControls"/>
    </k6ba0e2cdc954060bf98901085f87687>
    <PublishingStartDate xmlns="http://schemas.microsoft.com/sharepoint/v3" xsi:nil="true"/>
    <o50967b6596d4100821143b50baa8132 xmlns="fc6c9edb-54ca-4983-bbb5-a7441cb1e5ad">
      <Terms xmlns="http://schemas.microsoft.com/office/infopath/2007/PartnerControls"/>
    </o50967b6596d4100821143b50baa8132>
    <_dlc_DocId xmlns="fc6c9edb-54ca-4983-bbb5-a7441cb1e5ad" xsi:nil="true"/>
    <_dlc_DocIdUrl xmlns="fc6c9edb-54ca-4983-bbb5-a7441cb1e5ad">
      <Url xsi:nil="true"/>
      <Description xsi:nil="true"/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29AC3-CC90-4B8F-9DF3-FF4A6AE8CB2B}">
  <ds:schemaRefs>
    <ds:schemaRef ds:uri="fc6c9edb-54ca-4983-bbb5-a7441cb1e5ad"/>
    <ds:schemaRef ds:uri="http://schemas.microsoft.com/office/2006/documentManagement/types"/>
    <ds:schemaRef ds:uri="http://purl.org/dc/elements/1.1/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454E03-9D8B-4B29-A7A2-6EF6D1546D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462B6-51DD-472E-BC00-29C830C78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0EEBE2-4855-494D-9E9A-A5B0C52FC9D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D52D14B-8AD8-452E-8016-D889E87DC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233</Characters>
  <Application>Microsoft Office Word</Application>
  <DocSecurity>0</DocSecurity>
  <Lines>33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Fortegnelser for den enkelte hest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Fortegnelser for den enkelte hest</dc:title>
  <dc:subject/>
  <dc:creator>Julie Kjeldsen Hinsch</dc:creator>
  <cp:keywords/>
  <dc:description/>
  <cp:lastModifiedBy>Julie Kjeldsen Hinsch</cp:lastModifiedBy>
  <cp:revision>3</cp:revision>
  <dcterms:created xsi:type="dcterms:W3CDTF">2025-02-05T11:03:00Z</dcterms:created>
  <dcterms:modified xsi:type="dcterms:W3CDTF">2025-02-05T11:04:00Z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474e939c-63bb-4dd5-904a-2147425bd26c</vt:lpwstr>
  </property>
  <property fmtid="{D5CDD505-2E9C-101B-9397-08002B2CF9AE}" pid="4" name="Maalgruppe">
    <vt:lpwstr/>
  </property>
  <property fmtid="{D5CDD505-2E9C-101B-9397-08002B2CF9AE}" pid="5" name="Indgang">
    <vt:lpwstr/>
  </property>
  <property fmtid="{D5CDD505-2E9C-101B-9397-08002B2CF9AE}" pid="6" name="Leksikonemner">
    <vt:lpwstr/>
  </property>
  <property fmtid="{D5CDD505-2E9C-101B-9397-08002B2CF9AE}" pid="7" name="Situationer">
    <vt:lpwstr/>
  </property>
  <property fmtid="{D5CDD505-2E9C-101B-9397-08002B2CF9AE}" pid="8" name="Dokumenttyper">
    <vt:lpwstr/>
  </property>
  <property fmtid="{D5CDD505-2E9C-101B-9397-08002B2CF9AE}" pid="9" name="ErDu">
    <vt:lpwstr/>
  </property>
</Properties>
</file>